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                    Вступ</w:t>
      </w:r>
    </w:p>
    <w:p w:rsidR="00350206" w:rsidRPr="00F26B39" w:rsidRDefault="00F26B39" w:rsidP="00F26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Аналіз результатів роботи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Ярешківського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НВК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201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навчальний рік свідчить про те, що річний план в цілому виконано</w:t>
      </w:r>
      <w:proofErr w:type="gramStart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навчальний рік згідно з річним планом було проведено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педагогічних рад з актуальних проблем педагогіки, 11 нарад при директору; відповідно до положення про атестацію педагогічних працівників проведено атестацію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учителів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заступника директора з НВР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вчителів пройшли курси перепідготовки </w:t>
      </w:r>
      <w:proofErr w:type="gramStart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КОІПОПК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цювали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gramEnd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іклувальна рада, батьківський комітет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НВК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організова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і проведено заходи з початку та закінчення навчального року; якісно проводи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лися засідання методичн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об’єднан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вчителів, успішно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проведені традиційні свята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навчального закладу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проведена робота з профілактики правопорушень та попереджен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 травматизму серед учнів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вихованців НВК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Шкільні методичні протягом минулого навчального року працювали за планами, змі</w:t>
      </w:r>
      <w:proofErr w:type="gramStart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яких виходив із проблемних тем. Основне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вдання методичної роботи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НВК -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допомагати вчителям опановувати ідеї гуманізації, диференціації, впроваджувати інтера</w:t>
      </w:r>
      <w:proofErr w:type="gramStart"/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50206"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тивні методи навчання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 2014-2015 навчальний рік педагогічний колектив Ярешківського НВК працював над вирішенням першочергових завдань навчання та виховання учнів в сучасних умовах. З урахуванням рівня організації навчально-виховного процесу, особливостей складу учнів,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вихованців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педагогічні праців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-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ники розпочали працювати над вирішенням науково-методичної проблеми "Формування життєвих компетентностей особистості учня на основі розвитку творчих здібностей на уроках та в позаурочній діяльності ".  Головну увагу було зосереджено на: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Забезпеченні виконання чинного законодавства щодо реалізації прав громадян на повну загальну середню освіту;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Удосконалення уроку як основно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ї форми навчального процесу.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Поліпшення індивідуальної роботи з 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учнями та з обдарованими дітьми.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Формування національної самосвідомості та громадської активності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на уроках і позаурочній роботі.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Вивчення та впровадження методик і прийомів перспективного пед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агогічного досвіду.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Вдосконалення педа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гогічної майстерності педагогів.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Розвиток учнів з урахуванням їхніх вікових, фізіологічних, психологічних, індивідуальних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особливостей.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Успішне застосування нової системи оцінюв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ання навчальних досягнень учнів.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Впровадже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ння державних стандартів освіти.</w:t>
      </w:r>
    </w:p>
    <w:p w:rsidR="00350206" w:rsidRPr="00350206" w:rsidRDefault="00350206" w:rsidP="00350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Вивчення законодавчих, керівних та концептуальних документів уряду, МОН України, департаменту  управління освіти, молоді та спорту, управління освіти молоді та спорту Баришівської райдержадміністрації.</w:t>
      </w:r>
    </w:p>
    <w:p w:rsidR="00350206" w:rsidRPr="00350206" w:rsidRDefault="00350206" w:rsidP="0035020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>Робота Ярешківського НВК була спрямована на виконання: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"Про загальну середню освіту"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"Про дошкільну освіту"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"Про позашкільну освіту"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„Про заходи щодо розвитку духовності, захисту моралі та формування здорового способу життя громадян"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„Про охорону дитинства"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„Про соціальну роботу з дітьми та молоддю"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Концепцію превентивного виховання</w:t>
      </w:r>
      <w:r w:rsidR="004A4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Навчальний план Ярешківського НВК складений: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Для 1-3го класів – за Типовими навчальними планами початкової школи з українською мовою навчання, затвердженими наказом МОН України від 10.06.2011 р. № 572 згідно додатку 1.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Для 4 класу за  Типовими навчальними планами початкової школи з українською мовою навчання, затвердженими наказом МОН України від 29.11.2009 р. № 682 згідно додатку 2.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Для 5</w:t>
      </w:r>
      <w:r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класу - за Типовими навчальними планами загальноосвітніх навчальних закладів ІІ ступеня , затвердженими наказом МОН молодьспорту України від  03.04.2012 №409, зі змінами, внесеними наказом МОН України від 29.05.2014 № 664 р. №  </w:t>
      </w:r>
      <w:r w:rsidRPr="00350206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(додаток 10),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7 класу – за Типовими навчальними планами  загальноосвітніх навчальних закладів, затвердженими наказом МОН України від 23.02.2004 № 132, зі 05.02.2009 р. № 66 “Про внесення змін до наказу МОН України від 23.02.2004 р. № 132 “Про затвердження Типових навчальних планів загальноосвітніх навчальних закладів 12-річної школи”</w:t>
      </w:r>
      <w:r w:rsidRPr="00350206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(додаток 2);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для 8,9 класів загальноосвітніх навчальних закладів з поглибленим вивченням окремих предметів – за Типовими навчальними планами, затвердженими наказом МОН молодь спорту України від 23.05.2012 р. № 616,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 анкетування , враховуючи побажання батьків ,відповідно до рішення педагогічної ради № 2 від 30.12.13 р., з метою поглиблення знань  продовжує вводитися  допрофільне  навчання з української мови</w:t>
      </w:r>
      <w:r w:rsidRPr="0035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 зроблені зміни і в інваріатній частині навчального плану. Тижневе навантаження з української мови замість 2 годин – 4 ( за рахунок варіативної частини).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Робочі плани зорієнтовані на роботу з п’ятиденним навчальним тижнем.  Зміст варіативної складової складено з метою забезпечення рівного доступу до якісної освіти, враховуючи кадрове та навчально-методичне забезпечення закладу.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З метою забезпечення формування особистості, яка б володіла знаннями , вміннями і навичками ефективного спілкування  в 1 класі вводиться курс «Риторика»,  у 2 класі водиться курс «Логіка» для розвитку продуктивного мислення, вміння мислити асоціативно та шукати нестандартні підходи до розв’язання задач. У 3 класі  продовжується вивчення курсу «Світова література»; для оволодіння основними навичками роботи з комп’ютером у 4 класі </w:t>
      </w:r>
      <w:r w:rsidR="004A43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продовжував</w:t>
      </w:r>
      <w:r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ся вивчатися курс за вибором «Інформатика» та «Азбука  споживача» для сприяння формування в учнів свідомості й культури споживача . Для індивідуальних та групових занять для  учнів 2,3,4 класів вводиться по одній  годині. </w:t>
      </w:r>
    </w:p>
    <w:p w:rsidR="00350206" w:rsidRPr="00350206" w:rsidRDefault="004A43AC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350206"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 результати анкетування учнів 8 та 9 класів та рішення батьківських зборів з варіативної частини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було</w:t>
      </w:r>
      <w:r w:rsidR="00350206" w:rsidRPr="003502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виділено по одній годині на вивчення креслення. </w:t>
      </w:r>
    </w:p>
    <w:p w:rsidR="00350206" w:rsidRPr="00350206" w:rsidRDefault="004A43AC" w:rsidP="004A43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Аналіз підсумків роботи показав, що педагогічний колектив НВК в процесі своєї діяльності реалізував мету, яка була поставлена в справі навчання і виховання дітей.</w:t>
      </w:r>
    </w:p>
    <w:p w:rsidR="00350206" w:rsidRPr="00350206" w:rsidRDefault="004A43AC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Підтримка та розвиток учнів, що володіють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отенціалом до високих досягнень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одним із пріоритетних напрямів сучасної світової та української освіти. Це відображено в базових державних нормативних документах, таких як:</w:t>
      </w:r>
    </w:p>
    <w:p w:rsidR="00350206" w:rsidRPr="00350206" w:rsidRDefault="004A43AC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Концепція загальної середньої освіти, у якій першим з основних завдань загальноосвітньої школи названий «різнобічний розвиток індивідуальності дитини на основі виявлення її задатків і здібностей, формування ціннісних орієнтацій, задоволення інтересів і потреб»;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-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освіту» («Для розвитку здібностей, обдарувань і талантів дітей створюються профільні класи (з поглибленим вивченням окремих предметів або початкової допрофесійної підготовки)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Національна доктрина розвитку освіти («Держава повинна забезпечувати формування в дітей та молоді сучасного сві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>тогляду, розвиток творчих здіб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ностей і навичок самостійного наукового пізнання, самоосвіти та самореалі</w:t>
      </w:r>
      <w:r w:rsidR="004A43AC">
        <w:rPr>
          <w:rFonts w:ascii="Times New Roman" w:eastAsia="Calibri" w:hAnsi="Times New Roman" w:cs="Times New Roman"/>
          <w:sz w:val="28"/>
          <w:szCs w:val="28"/>
        </w:rPr>
        <w:t>зації особистості; ...</w:t>
      </w:r>
      <w:proofErr w:type="gramStart"/>
      <w:r w:rsidRPr="00350206">
        <w:rPr>
          <w:rFonts w:ascii="Times New Roman" w:eastAsia="Calibri" w:hAnsi="Times New Roman" w:cs="Times New Roman"/>
          <w:sz w:val="28"/>
          <w:szCs w:val="28"/>
        </w:rPr>
        <w:t>створення умов для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</w:rPr>
        <w:t>розвитку обдарованих дітей та молоді»)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proofErr w:type="gramEnd"/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Програма розвитку системи освіти Баришівського району на 2011-2014 роки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(«Об'єднати зусилля навчальних закладів, наукових, культурних закладів і установ , сім'ї різних соціальних інституцій і громадських організацій області у створенні оптимальних умов для розвитку та творчої реалізації обдарованих дітей та молоді»;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- Програма розвитку системи освіти Ярешківського НВК  на 2011-2014</w:t>
      </w:r>
      <w:r w:rsidR="004A43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(«Створення єдиного інформаційно- навчального простору для розвитку і підтримки обдарованої дитини»).</w:t>
      </w:r>
    </w:p>
    <w:p w:rsidR="00350206" w:rsidRPr="00350206" w:rsidRDefault="004A43AC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Основою роботи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обдарованими дітьми повинно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>
        <w:rPr>
          <w:rFonts w:ascii="Times New Roman" w:eastAsia="Calibri" w:hAnsi="Times New Roman" w:cs="Times New Roman"/>
          <w:sz w:val="28"/>
          <w:szCs w:val="28"/>
        </w:rPr>
        <w:t>реальнее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знання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 xml:space="preserve">їхніх потенційних можливостей, прогнозування потреб і моделей розвиткуособистості. Саме тому важливим є визначення </w:t>
      </w:r>
      <w:proofErr w:type="gramStart"/>
      <w:r w:rsidR="00350206" w:rsidRPr="00350206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350206" w:rsidRPr="00350206">
        <w:rPr>
          <w:rFonts w:ascii="Times New Roman" w:eastAsia="Calibri" w:hAnsi="Times New Roman" w:cs="Times New Roman"/>
          <w:sz w:val="28"/>
          <w:szCs w:val="28"/>
        </w:rPr>
        <w:t>іоритетів у цьому аспекті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 xml:space="preserve">діяльності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нашого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навчального закладу, створення чіткої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системи роботи з названою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категорією учнів, здійснення пошуку, відбору, творчого розвитку обдарованої,талановитої учнівської молоді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галузі науки, культури, мистецтва, спорту,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створення сприятливих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 xml:space="preserve">умов </w:t>
      </w:r>
      <w:proofErr w:type="gramStart"/>
      <w:r w:rsidR="00350206" w:rsidRPr="00350206">
        <w:rPr>
          <w:rFonts w:ascii="Times New Roman" w:eastAsia="Calibri" w:hAnsi="Times New Roman" w:cs="Times New Roman"/>
          <w:sz w:val="28"/>
          <w:szCs w:val="28"/>
        </w:rPr>
        <w:t>дл</w:t>
      </w:r>
      <w:r w:rsidR="00DC5693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DC5693">
        <w:rPr>
          <w:rFonts w:ascii="Times New Roman" w:eastAsia="Calibri" w:hAnsi="Times New Roman" w:cs="Times New Roman"/>
          <w:sz w:val="28"/>
          <w:szCs w:val="28"/>
        </w:rPr>
        <w:t xml:space="preserve"> реалізації потенціальних мож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востей дітей.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Згідно з річним планом  проведені методичні заходи для вчителів щодо навчання, виховання і розвитку здібних учнів протягом року: семінари «Орга- нізаційно-методичні засади науково-дослід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ної роботи», «Психолого-педаго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гічна підтримка інтелектуального потенціалу обдарованості».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На засіданнях предметних МО були обговоренні питання роботи зі здібними та обдарованими учнями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ідготовки їх до різного роду інтелектуальних та творчих змагань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На нарадах при директорові розглядалися </w:t>
      </w:r>
      <w:proofErr w:type="gramStart"/>
      <w:r w:rsidRPr="0035020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ідсумки участі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учнів НВК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 в олім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350206">
        <w:rPr>
          <w:rFonts w:ascii="Times New Roman" w:eastAsia="Calibri" w:hAnsi="Times New Roman" w:cs="Times New Roman"/>
          <w:sz w:val="28"/>
          <w:szCs w:val="28"/>
        </w:rPr>
        <w:t>піадах, інтелектуальних та творчих конкурсах районного та обласного рівнів.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Практичним психологом Шинкарук М.П.</w:t>
      </w:r>
      <w:r w:rsidR="00A4034C" w:rsidRP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класними керівниками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проведена діагностика і моніторинг розвитку здібностей учнів  та оновлена база даних обдарованості учнів 1-4 класів та 5-9 класів, так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ож оновлена база  даних обдаро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ваних дітей дошкільного віку спільно з вихователем ДНЗ Білою О.Г.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Результати 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 проведеної роботи узагальн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 в наказ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 про підсумки роботи з обдарованими учнями в начальному році.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Класні керівники визначають най -більш здібних учнів </w:t>
      </w:r>
      <w:r w:rsidRPr="00350206">
        <w:rPr>
          <w:rFonts w:ascii="Times New Roman" w:eastAsia="Calibri" w:hAnsi="Times New Roman" w:cs="Times New Roman"/>
          <w:sz w:val="28"/>
          <w:szCs w:val="28"/>
        </w:rPr>
        <w:t> 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з різних сфер діяльності, створюється банк даних таких учнів. Вони є членами предме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тних та творчих  гуртків : «Пішо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ходний туризм» (керівник Сомов С.С.) - 15 учні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в( 29%),  художньо – естетичний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«Аплікація соломкою» (керівник Клименко Л.О.) – залучено 18 учнів( 35%), « Футбол» - 10 учнів.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Дані показники говорять про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те, що учні 5-8 класів 100% залучені до позакласної гурткової роботи . Макаренко О.,учен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иця 8класу</w:t>
      </w:r>
      <w:r w:rsidR="00DC5693" w:rsidRP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відвідує</w:t>
      </w:r>
      <w:r w:rsidR="00DC5693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музичну школу у  м.Березань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 Герман О,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Сіроштан А. 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та вихованка ДНЗ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Герман А. відвідують гурток бальних танців у м. Березань.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Потрібно зазначити, що учні та вихованці нашого навчального закладу систе -матично беруть участь у проведенні позакласних заходів, постійні учасники предметних олімпіад різних рівнів, конкурсів, турнірів, змагань. 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У системі роботи з обдарованими школярами в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НВК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 визначені такі важливі моменти: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створення оптимальних умов для всебічного розвитку здібної та обдарованої дитини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робота гуртків та факультативів, у дошкільному </w:t>
      </w:r>
      <w:proofErr w:type="gramStart"/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ідрозділі гурток англійської мови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, гурток з малювання «Барвисте джерельце»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допрофільна підготовка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(поглиблене вивчення української мови учнями 8-9 класів)</w:t>
      </w:r>
      <w:r w:rsidRPr="00350206">
        <w:rPr>
          <w:rFonts w:ascii="Times New Roman" w:eastAsia="Calibri" w:hAnsi="Times New Roman" w:cs="Times New Roman"/>
          <w:sz w:val="28"/>
          <w:szCs w:val="28"/>
        </w:rPr>
        <w:t>, оптимальна варіативна частина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робочого навчального плану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>( вивчення російської мови, креслення, превентивне виховання факультативного курсу «Рівний-рівному», години спілкування з психологом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50206">
        <w:rPr>
          <w:rFonts w:ascii="Times New Roman" w:eastAsia="Calibri" w:hAnsi="Times New Roman" w:cs="Times New Roman"/>
          <w:sz w:val="28"/>
          <w:szCs w:val="28"/>
        </w:rPr>
        <w:t xml:space="preserve"> цільова система позакласної роботи</w:t>
      </w:r>
      <w:r w:rsidR="00DC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виховні години та чітке виконання плану виховної роботи з учнями та вихованцями)</w:t>
      </w:r>
      <w:r w:rsidRPr="00350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співтворчість учителя й школяра на науково-дослідницькій основі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</w:t>
      </w:r>
      <w:proofErr w:type="gramEnd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робота філіалів секцій МАН)</w:t>
      </w:r>
      <w:r w:rsidRPr="00350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інтенсифікація навчання, запровадження нових педагогічних та інформаційних технологій;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співпраця з батьками, громадськістю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(робота ради НВК, </w:t>
      </w:r>
      <w:proofErr w:type="gramStart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іклувальної ради та батьківського комітету)</w:t>
      </w:r>
      <w:r w:rsidRPr="00350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постійний психологічний супровід розвитку креативності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</w:t>
      </w:r>
      <w:proofErr w:type="gramEnd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робота практичного психолога Шинкарук М.П. за окремим планом</w:t>
      </w:r>
      <w:r w:rsidR="007B4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факультатив «Псиологія спілкування»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50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06">
        <w:rPr>
          <w:rFonts w:ascii="Times New Roman" w:eastAsia="Calibri" w:hAnsi="Times New Roman" w:cs="Times New Roman"/>
          <w:sz w:val="28"/>
          <w:szCs w:val="28"/>
        </w:rPr>
        <w:t>індивідуальна робота з обдарованими та здібними школярами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</w:t>
      </w:r>
      <w:proofErr w:type="gramStart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>ідготовка до районних, обласних олімпіад, конкурсів)</w:t>
      </w:r>
      <w:r w:rsidRPr="00350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206" w:rsidRPr="00350206" w:rsidRDefault="00350206" w:rsidP="003502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стимул як засіб активізації розвитку обдарованості та співпраці з цією категорією школярів за спонсорські кошти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нагородження грамотами, подарунками).</w:t>
      </w:r>
    </w:p>
    <w:p w:rsidR="00A4034C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У роботі з обдарованими дітьми в НВК  впроваджуються  різні форми і методи роботи для визначення рівня обдарованості учнів та готовності вчителів і батьків до співпраці з ними (анкетування,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опитування, спостереження, співбес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іди, індивідуальні бесіди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батьківські</w:t>
      </w:r>
      <w:r w:rsidR="00A40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збори, робота учнівського Парламенту «Сузір’я».</w:t>
      </w:r>
    </w:p>
    <w:p w:rsidR="00350206" w:rsidRPr="00350206" w:rsidRDefault="00A4034C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>и намагаємос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350206" w:rsidRPr="00350206">
        <w:rPr>
          <w:rFonts w:ascii="Times New Roman" w:eastAsia="Calibri" w:hAnsi="Times New Roman" w:cs="Times New Roman"/>
          <w:sz w:val="28"/>
          <w:szCs w:val="28"/>
        </w:rPr>
        <w:t xml:space="preserve"> створити умови для постійного зростання рівня творчості обдарованих дітей, знаходити оптимальні співвідношення всіх видів їх діяльності, щоб одержати найкращі результати. Приклади формування </w:t>
      </w:r>
      <w:proofErr w:type="gramStart"/>
      <w:r w:rsidR="00350206" w:rsidRPr="0035020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50206" w:rsidRPr="00350206">
        <w:rPr>
          <w:rFonts w:ascii="Times New Roman" w:eastAsia="Calibri" w:hAnsi="Times New Roman" w:cs="Times New Roman"/>
          <w:sz w:val="28"/>
          <w:szCs w:val="28"/>
        </w:rPr>
        <w:t>ізних видів обдарованості наведені в таблиці: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6951"/>
      </w:tblGrid>
      <w:tr w:rsidR="00350206" w:rsidRPr="00350206" w:rsidTr="00F26B3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  Види обдарованості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Приклади формування</w:t>
            </w:r>
          </w:p>
        </w:tc>
      </w:tr>
      <w:tr w:rsidR="00350206" w:rsidRPr="00350206" w:rsidTr="00F26B3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Інтелектуальна</w:t>
            </w:r>
            <w:r w:rsidR="00A403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обдарованість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інтелектуальні конкурси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участь в роботі МАН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олімпіад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інноваційні технології навчання на уроках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самоосвіта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курсів за вибором та факультативів тощо.</w:t>
            </w:r>
          </w:p>
        </w:tc>
      </w:tr>
      <w:tr w:rsidR="00350206" w:rsidRPr="00350206" w:rsidTr="00F26B3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Художня обдарованість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гурт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 «Вироби із соломи».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співробітництво з </w:t>
            </w:r>
            <w:r w:rsidR="00A403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ЦРП «Мрія» -2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гуртки.</w:t>
            </w:r>
          </w:p>
        </w:tc>
      </w:tr>
      <w:tr w:rsidR="00350206" w:rsidRPr="00350206" w:rsidTr="00F26B3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Комунікативна обдарованість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шкільна система </w:t>
            </w:r>
            <w:r w:rsidR="00A403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учнівського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самоврядування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загальношкільні лінійки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загальношкільні заходи</w:t>
            </w: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0206" w:rsidRPr="00350206" w:rsidTr="00F26B3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 обдарованість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</w:t>
            </w:r>
            <w:r w:rsidR="00A403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="00FB32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нятість учнів НВК у гуртку з «Футболу» та «Настільного тенісу».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Робота колективу НВК </w:t>
      </w:r>
      <w:r w:rsidR="00FB32CC">
        <w:rPr>
          <w:rFonts w:ascii="Times New Roman" w:eastAsia="Calibri" w:hAnsi="Times New Roman" w:cs="Times New Roman"/>
          <w:sz w:val="28"/>
          <w:szCs w:val="28"/>
          <w:lang w:val="uk-UA"/>
        </w:rPr>
        <w:t>відо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бразилися, зокрема, у результатах участі учнів НВК в предметних олімпіадах.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І (шкільний) етап</w:t>
      </w:r>
      <w:r w:rsidR="00FB32C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Всеукраїнських учнівських олімпіад взяли участь 79 учасників  , що складає  від загальної кількості  20 учнів  серед 5-8 класів ( 38%), </w:t>
      </w:r>
    </w:p>
    <w:p w:rsidR="00350206" w:rsidRPr="00350206" w:rsidRDefault="00350206" w:rsidP="0035020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Згідно графіка проведення ІІ( районного ) етапу Всеукраїнських 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учнівських олімпіад з  базових дисциплін у 2014-2015 навчальному році учні Ярешківського НВК взяли участь в олімпіадах з української мови і літератури,   німецької</w:t>
      </w:r>
      <w:r w:rsidR="00FB3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мови,   математики, фізики,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біології</w:t>
      </w:r>
      <w:r w:rsidR="00FB3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російської мови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50206" w:rsidRPr="00FB32CC" w:rsidRDefault="00350206" w:rsidP="00FB32C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У ІІ етапі Всеукраїнських олімпіад з базових дисциплін взяло участь 11 учнів На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жаль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учні НВК в цьогорічних олімпіадах порівняно з минулим роком показали гірші результати. Найкращі результати : з біології 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V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учениця 8 класу Макаренко Ольга-  вчите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ль Сомов С.С; з німецької мови посіли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B32CC"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FB32CC" w:rsidRPr="00350206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V 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V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учениця 8 класу Біла Альона та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учениця 9 класу Галушка Дарина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 Дядечко Н.І., 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V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місце з математики учениця 9 класу Тарасюк Діана – вчитель Іваніщ В.П. Погіршилися результати з української мови, фізики. 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Вчителі 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Ярешківського 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НВК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були залучені до роботи </w:t>
      </w:r>
      <w:proofErr w:type="gramStart"/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складі журі районних  предметних олімпіад</w:t>
      </w:r>
      <w:r w:rsidR="00FB3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</w:t>
      </w:r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Адміністрацією НВК було узагальнено матеріали, вчасно подано заявки на участь у ІІ (районному</w:t>
      </w:r>
      <w:proofErr w:type="gramStart"/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5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етапі учнівських олімпіад з базових дисциплін. </w:t>
      </w:r>
    </w:p>
    <w:p w:rsidR="00350206" w:rsidRDefault="00FB32CC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районних 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ах ім.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П.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Яцика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конкурсі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ім.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Т.Шевченка ІІІ місце 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посіли учениця 8 класу Макаренко О. та учениця 9 класу Тарасюк Д</w:t>
      </w:r>
      <w:r w:rsidR="004C33D2" w:rsidRP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>( вчитель Тимошенко Л.А.) ;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50206">
        <w:rPr>
          <w:rFonts w:ascii="Times New Roman" w:eastAsia="Calibri" w:hAnsi="Times New Roman" w:cs="Times New Roman"/>
          <w:sz w:val="28"/>
          <w:szCs w:val="28"/>
        </w:rPr>
        <w:t>оряд з цим низькими є резул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ьтати виступу учнів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(Шинкарук О., учень 3 класу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 – вчитель Сомова Н.С.) та Лазаренко М., учень 5 класу- 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ІІІ – вчитель Максименко Н.М.)</w:t>
      </w:r>
    </w:p>
    <w:p w:rsidR="004C33D2" w:rsidRPr="00350206" w:rsidRDefault="004C33D2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обласному рівні у Всеукраїнському  Шевченківському конкурсі «Об’єднаймося, брати мої!»  у номінації «література» учениця 9 класу Галушка Д. посіла ІІ місце ( вчитель Тимошенко Л.А.).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Calibri" w:eastAsia="Calibri" w:hAnsi="Calibri" w:cs="Times New Roman"/>
          <w:lang w:val="uk-UA"/>
        </w:rPr>
        <w:tab/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Усього учні НВК  вибороли  3   призових місць, серед них : ,  одне ІІ –   місце,  два І</w:t>
      </w:r>
      <w:r w:rsidRPr="0035020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місця. Призерів ІІ етапу олімпіад та конкурсів підготували вчителі:  Важеніна С.В.. Максименко Н.М., Литвин О.В.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виявлення, підтримки обдарованої учнівської молоді, залучення її до наукових досліджень та створення умов для самореалізації творчої особистості в сучасному суспільстві </w:t>
      </w:r>
      <w:r w:rsidRPr="003502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листопаді у Ярешківському НВК 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було прове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дено  шкільний  етап Всеукраїнського  конкурсу-захисту науково-дослідницьких робіт учнів . </w:t>
      </w:r>
    </w:p>
    <w:p w:rsidR="00350206" w:rsidRPr="00350206" w:rsidRDefault="00350206" w:rsidP="0035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У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грудні 2014 року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 8-9 класів Ярешківського НВК</w:t>
      </w:r>
      <w:r w:rsidR="004C33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взяли участь у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(районн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>) етап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з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січня по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лютого2015 року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ІІ (обласн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>) етап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Всеукраїнського конкурсу-захисту науково-дослідницьких робіт учнів – членів Малої академії наук України.  </w:t>
      </w: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районний конкурс-захист робіт МАН було представлено 4 роботи учнів.  Усі чотири роботи зайняли призові </w:t>
      </w:r>
      <w:proofErr w:type="gramStart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ісця.</w:t>
      </w: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4055"/>
        <w:gridCol w:w="974"/>
        <w:gridCol w:w="1670"/>
        <w:gridCol w:w="2043"/>
      </w:tblGrid>
      <w:tr w:rsidR="00350206" w:rsidRPr="00350206" w:rsidTr="00F26B39">
        <w:tc>
          <w:tcPr>
            <w:tcW w:w="942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4055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</w:t>
            </w:r>
            <w:proofErr w:type="gramStart"/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учня</w:t>
            </w:r>
          </w:p>
        </w:tc>
        <w:tc>
          <w:tcPr>
            <w:tcW w:w="974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670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Секція</w:t>
            </w:r>
          </w:p>
        </w:tc>
        <w:tc>
          <w:tcPr>
            <w:tcW w:w="2043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 керівник</w:t>
            </w:r>
          </w:p>
        </w:tc>
      </w:tr>
      <w:tr w:rsidR="00350206" w:rsidRPr="00350206" w:rsidTr="00F26B39">
        <w:tc>
          <w:tcPr>
            <w:tcW w:w="942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55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Дарина Олександрівна</w:t>
            </w:r>
          </w:p>
        </w:tc>
        <w:tc>
          <w:tcPr>
            <w:tcW w:w="974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0" w:type="dxa"/>
            <w:shd w:val="clear" w:color="auto" w:fill="auto"/>
          </w:tcPr>
          <w:p w:rsidR="00350206" w:rsidRPr="00350206" w:rsidRDefault="004C33D2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350206"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ізика</w:t>
            </w:r>
          </w:p>
        </w:tc>
        <w:tc>
          <w:tcPr>
            <w:tcW w:w="2043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Іваніщ В.П.</w:t>
            </w:r>
          </w:p>
        </w:tc>
      </w:tr>
      <w:tr w:rsidR="00350206" w:rsidRPr="00350206" w:rsidTr="00F26B39">
        <w:tc>
          <w:tcPr>
            <w:tcW w:w="942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55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Тарасюк</w:t>
            </w:r>
            <w:proofErr w:type="gramStart"/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Русланівна</w:t>
            </w:r>
          </w:p>
        </w:tc>
        <w:tc>
          <w:tcPr>
            <w:tcW w:w="974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0" w:type="dxa"/>
            <w:shd w:val="clear" w:color="auto" w:fill="auto"/>
          </w:tcPr>
          <w:p w:rsidR="00350206" w:rsidRPr="00350206" w:rsidRDefault="004C33D2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50206"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043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Іваніщ В.П.</w:t>
            </w:r>
          </w:p>
        </w:tc>
      </w:tr>
      <w:tr w:rsidR="00350206" w:rsidRPr="00350206" w:rsidTr="00F26B39">
        <w:tc>
          <w:tcPr>
            <w:tcW w:w="942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055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Альона Анатоліївна</w:t>
            </w:r>
          </w:p>
        </w:tc>
        <w:tc>
          <w:tcPr>
            <w:tcW w:w="974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 w:rsidR="00350206" w:rsidRPr="00350206" w:rsidRDefault="004C33D2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50206"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вітова література</w:t>
            </w:r>
          </w:p>
        </w:tc>
        <w:tc>
          <w:tcPr>
            <w:tcW w:w="2043" w:type="dxa"/>
            <w:shd w:val="clear" w:color="auto" w:fill="auto"/>
          </w:tcPr>
          <w:p w:rsid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Важеніна С.В.</w:t>
            </w:r>
          </w:p>
          <w:p w:rsidR="004C33D2" w:rsidRPr="004C33D2" w:rsidRDefault="004C33D2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Тимошенко Л.А.</w:t>
            </w:r>
          </w:p>
        </w:tc>
      </w:tr>
      <w:tr w:rsidR="00350206" w:rsidRPr="00350206" w:rsidTr="00F26B39">
        <w:tc>
          <w:tcPr>
            <w:tcW w:w="942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055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Ольга Сергіївна</w:t>
            </w:r>
          </w:p>
        </w:tc>
        <w:tc>
          <w:tcPr>
            <w:tcW w:w="974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 w:rsidR="00350206" w:rsidRPr="004C33D2" w:rsidRDefault="004C33D2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2043" w:type="dxa"/>
            <w:shd w:val="clear" w:color="auto" w:fill="auto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Дядечко Н.І.</w:t>
            </w:r>
          </w:p>
        </w:tc>
      </w:tr>
    </w:tbl>
    <w:p w:rsidR="00350206" w:rsidRPr="00350206" w:rsidRDefault="00350206" w:rsidP="0035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У 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>ІІ (обласн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>) етап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Всеукраїнського конкурсу-захисту науково-дослідницьких робіт учнів – членів Малої академії наук України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взяли участь дві учениці 9 класу :    </w:t>
      </w:r>
    </w:p>
    <w:p w:rsidR="00350206" w:rsidRPr="00350206" w:rsidRDefault="00350206" w:rsidP="0035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Галушка Дарина ( фізика).</w:t>
      </w:r>
      <w:r w:rsidR="004C33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Тема «Використання похилої площини у побуті та техніці»</w:t>
      </w:r>
      <w:r w:rsidR="004C33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-</w:t>
      </w:r>
      <w:r w:rsidR="004C33D2" w:rsidRP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33D2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C33D2" w:rsidRPr="0035020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місце та І місце заочного оцінювання роботи та її захисту.</w:t>
      </w:r>
    </w:p>
    <w:p w:rsidR="00350206" w:rsidRPr="004C33D2" w:rsidRDefault="00350206" w:rsidP="004C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Тарасюк Діана</w:t>
      </w:r>
      <w:r w:rsidR="004C33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 математика)</w:t>
      </w:r>
      <w:r w:rsidR="004C33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Тема «Розв</w:t>
      </w:r>
      <w:r w:rsidRPr="00350206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Pr="003502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язування прикладних задач у будівництві вальмового похилог</w:t>
      </w:r>
      <w:r w:rsidR="004C33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даху» -</w:t>
      </w:r>
      <w:r w:rsidR="004C33D2" w:rsidRPr="004C3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33D2" w:rsidRPr="0035020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C33D2">
        <w:rPr>
          <w:rFonts w:ascii="Times New Roman" w:eastAsia="Calibri" w:hAnsi="Times New Roman" w:cs="Times New Roman"/>
          <w:sz w:val="28"/>
          <w:szCs w:val="28"/>
          <w:lang w:val="uk-UA"/>
        </w:rPr>
        <w:t>ІІ місце та І місце заочного оцінювання роботи та її захисту.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Тематика учнівських наукових досліджень була різноманітна та актуальна. Слід відмітити постійну цілеспрямовану роботу таких педагогів як Дядечко Н.І., вчитель географії; </w:t>
      </w:r>
      <w:r w:rsidR="004C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Іваніщ В.П., вчитель фізики та математики; Важеніної С.В., вчителя світової літератури; Тимошенко Л.А., вчителя української мови та літератури. 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Цікавою була спільна  робота вчителів та учнів у позашкільних конкурсах Всеукраїнського значення:</w:t>
      </w: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1053"/>
        <w:gridCol w:w="1115"/>
        <w:gridCol w:w="1376"/>
        <w:gridCol w:w="1103"/>
        <w:gridCol w:w="1092"/>
        <w:gridCol w:w="980"/>
        <w:gridCol w:w="941"/>
      </w:tblGrid>
      <w:tr w:rsidR="00350206" w:rsidRPr="00350206" w:rsidTr="00F26B39">
        <w:tc>
          <w:tcPr>
            <w:tcW w:w="1384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Назва конкурсу</w:t>
            </w:r>
          </w:p>
        </w:tc>
        <w:tc>
          <w:tcPr>
            <w:tcW w:w="184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105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1клас</w:t>
            </w:r>
          </w:p>
        </w:tc>
        <w:tc>
          <w:tcPr>
            <w:tcW w:w="1115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2клас</w:t>
            </w:r>
          </w:p>
        </w:tc>
        <w:tc>
          <w:tcPr>
            <w:tcW w:w="1376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3клас</w:t>
            </w:r>
          </w:p>
        </w:tc>
        <w:tc>
          <w:tcPr>
            <w:tcW w:w="110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5клас</w:t>
            </w:r>
          </w:p>
        </w:tc>
        <w:tc>
          <w:tcPr>
            <w:tcW w:w="1092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7клас</w:t>
            </w:r>
          </w:p>
        </w:tc>
        <w:tc>
          <w:tcPr>
            <w:tcW w:w="980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8клас</w:t>
            </w:r>
          </w:p>
        </w:tc>
        <w:tc>
          <w:tcPr>
            <w:tcW w:w="941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9клас</w:t>
            </w:r>
          </w:p>
        </w:tc>
      </w:tr>
      <w:tr w:rsidR="00350206" w:rsidRPr="00350206" w:rsidTr="00F26B39">
        <w:tc>
          <w:tcPr>
            <w:tcW w:w="1384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Кенгуру</w:t>
            </w:r>
          </w:p>
        </w:tc>
        <w:tc>
          <w:tcPr>
            <w:tcW w:w="184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ІваніщВ.П.</w:t>
            </w:r>
          </w:p>
        </w:tc>
        <w:tc>
          <w:tcPr>
            <w:tcW w:w="105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 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Онашко І.М.</w:t>
            </w:r>
          </w:p>
        </w:tc>
        <w:tc>
          <w:tcPr>
            <w:tcW w:w="1376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Сомова Н.С</w:t>
            </w:r>
          </w:p>
        </w:tc>
        <w:tc>
          <w:tcPr>
            <w:tcW w:w="110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Литвин О.В.</w:t>
            </w:r>
          </w:p>
        </w:tc>
        <w:tc>
          <w:tcPr>
            <w:tcW w:w="980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1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учні</w:t>
            </w:r>
          </w:p>
        </w:tc>
      </w:tr>
      <w:tr w:rsidR="00350206" w:rsidRPr="00350206" w:rsidTr="00F26B39">
        <w:tc>
          <w:tcPr>
            <w:tcW w:w="1384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Левеня</w:t>
            </w:r>
          </w:p>
        </w:tc>
        <w:tc>
          <w:tcPr>
            <w:tcW w:w="184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ІваніщВ.П.</w:t>
            </w:r>
          </w:p>
        </w:tc>
        <w:tc>
          <w:tcPr>
            <w:tcW w:w="105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76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0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 учні</w:t>
            </w:r>
          </w:p>
        </w:tc>
        <w:tc>
          <w:tcPr>
            <w:tcW w:w="941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учні</w:t>
            </w:r>
          </w:p>
        </w:tc>
      </w:tr>
      <w:tr w:rsidR="00350206" w:rsidRPr="00350206" w:rsidTr="00F26B39">
        <w:tc>
          <w:tcPr>
            <w:tcW w:w="1384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Соняшник</w:t>
            </w:r>
          </w:p>
        </w:tc>
        <w:tc>
          <w:tcPr>
            <w:tcW w:w="184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українознавча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Тимошенко Л.А.</w:t>
            </w:r>
          </w:p>
        </w:tc>
        <w:tc>
          <w:tcPr>
            <w:tcW w:w="105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6уч.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Сомова Н.С.</w:t>
            </w:r>
          </w:p>
        </w:tc>
        <w:tc>
          <w:tcPr>
            <w:tcW w:w="1115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Онашко І.М.</w:t>
            </w:r>
          </w:p>
        </w:tc>
        <w:tc>
          <w:tcPr>
            <w:tcW w:w="1376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1учениця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3учні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Макси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менко Н.М</w:t>
            </w:r>
          </w:p>
        </w:tc>
        <w:tc>
          <w:tcPr>
            <w:tcW w:w="1092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4учні Макси</w:t>
            </w:r>
          </w:p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менко Н.М</w:t>
            </w:r>
          </w:p>
        </w:tc>
        <w:tc>
          <w:tcPr>
            <w:tcW w:w="980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1учень</w:t>
            </w:r>
          </w:p>
        </w:tc>
        <w:tc>
          <w:tcPr>
            <w:tcW w:w="941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020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8учнів</w:t>
            </w:r>
          </w:p>
        </w:tc>
      </w:tr>
      <w:tr w:rsidR="00350206" w:rsidRPr="00350206" w:rsidTr="00F26B39">
        <w:tc>
          <w:tcPr>
            <w:tcW w:w="1384" w:type="dxa"/>
          </w:tcPr>
          <w:p w:rsidR="00350206" w:rsidRPr="00350206" w:rsidRDefault="00450CF0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Бобреня</w:t>
            </w:r>
          </w:p>
        </w:tc>
        <w:tc>
          <w:tcPr>
            <w:tcW w:w="1843" w:type="dxa"/>
          </w:tcPr>
          <w:p w:rsidR="00350206" w:rsidRDefault="00450CF0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450CF0" w:rsidRPr="00350206" w:rsidRDefault="00450CF0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Литвин О.В.</w:t>
            </w:r>
          </w:p>
        </w:tc>
        <w:tc>
          <w:tcPr>
            <w:tcW w:w="105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76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3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0" w:type="dxa"/>
          </w:tcPr>
          <w:p w:rsidR="00350206" w:rsidRPr="00350206" w:rsidRDefault="00350206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1" w:type="dxa"/>
          </w:tcPr>
          <w:p w:rsidR="00350206" w:rsidRPr="00350206" w:rsidRDefault="00450CF0" w:rsidP="003502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учні</w:t>
            </w:r>
          </w:p>
        </w:tc>
      </w:tr>
    </w:tbl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Були учасниками районних конкурсів:</w:t>
      </w: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1. Я – Київщини гордість і надія ( Клименко Л.О.) виставка робіт у смт.Барищівка</w:t>
      </w: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2. Афганістан очима дітей ( Клименко Л.О.)</w:t>
      </w: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3. Новорічні іграшки ( Клименко Л.О.</w:t>
      </w:r>
      <w:r w:rsidR="00450CF0">
        <w:rPr>
          <w:rFonts w:ascii="Times New Roman" w:eastAsia="Calibri" w:hAnsi="Times New Roman" w:cs="Times New Roman"/>
          <w:sz w:val="28"/>
          <w:szCs w:val="28"/>
          <w:lang w:val="uk-UA"/>
        </w:rPr>
        <w:t>, 1 клас -Сомова Н.С., 3 клас -Литвин О.В.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) </w:t>
      </w: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 Клименко Л.О. </w:t>
      </w:r>
      <w:r w:rsidR="007B4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випікання пасок, поробка качине гніздо.</w:t>
      </w:r>
    </w:p>
    <w:p w:rsidR="00350206" w:rsidRPr="00350206" w:rsidRDefault="007B445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Колективні роботи</w:t>
      </w:r>
      <w:r w:rsidR="00350206"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1-4 класів  до великодніх свят ( малюнки, квілінг)</w:t>
      </w:r>
    </w:p>
    <w:p w:rsidR="00350206" w:rsidRPr="00350206" w:rsidRDefault="00350206" w:rsidP="00350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Керівник Біла О.Г., вихователь ДНЗ</w:t>
      </w:r>
      <w:r w:rsidR="007B4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олективна робо</w:t>
      </w:r>
      <w:r w:rsidR="007B4456">
        <w:rPr>
          <w:rFonts w:ascii="Times New Roman" w:eastAsia="Calibri" w:hAnsi="Times New Roman" w:cs="Times New Roman"/>
          <w:sz w:val="28"/>
          <w:szCs w:val="28"/>
          <w:lang w:val="uk-UA"/>
        </w:rPr>
        <w:t>та до дня Великодня «Великоднє яйце» ( квілінг) - І місце.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2014-2015 н.р. вихованці гуртка « Пішоходний туризм » (5-9класи) брали участь у ІІ районному етапі змагань з техніки пішохідного туризму  ( керівник  Сомов  С.С. ) Команда молодшого віку нагороджена грамотами управління освіти, молоді та спорту Баришівської районної державної адміністрації за І місце в районних змаганнях з пішо</w:t>
      </w:r>
      <w:r w:rsidR="00450CF0">
        <w:rPr>
          <w:rFonts w:ascii="Times New Roman" w:eastAsia="Calibri" w:hAnsi="Times New Roman" w:cs="Times New Roman"/>
          <w:sz w:val="28"/>
          <w:szCs w:val="28"/>
          <w:lang w:val="uk-UA"/>
        </w:rPr>
        <w:t>ходного туризму  в конкурсах «В</w:t>
      </w:r>
      <w:r w:rsidR="00450CF0">
        <w:rPr>
          <w:rFonts w:ascii="Times New Roman" w:eastAsia="Calibri" w:hAnsi="Times New Roman" w:cs="Times New Roman"/>
          <w:sz w:val="28"/>
          <w:szCs w:val="28"/>
          <w:lang w:val="en-US"/>
        </w:rPr>
        <w:t>‘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язання вузлів» ; у військово – патріотичній грі «Сокіл</w:t>
      </w:r>
      <w:r w:rsidR="00450CF0">
        <w:rPr>
          <w:rFonts w:ascii="Times New Roman" w:eastAsia="Calibri" w:hAnsi="Times New Roman" w:cs="Times New Roman"/>
          <w:sz w:val="28"/>
          <w:szCs w:val="28"/>
          <w:lang w:val="uk-UA"/>
        </w:rPr>
        <w:t>» («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Джура»</w:t>
      </w:r>
      <w:r w:rsidR="00450CF0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команда молодшого віку посіла І місце; у змаганнях команд дружин юних пожежників ( керівник Мельниченко Н.П. ) – ІІ місце.</w:t>
      </w:r>
    </w:p>
    <w:p w:rsidR="00350206" w:rsidRPr="007B4456" w:rsidRDefault="007B4456" w:rsidP="007B44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Згідно з річним планом роботи НВК та планом контролю за якістю навчально-виховної роботи адміністрація школи 2 рази на рік проводила перевірку виконання навчальних програм та практичного мінімуму письмових робіт. З основних базових дисциплін проводились директорські контрольні роботи за І та ІІ семестри. За кількістю годин та змістовно навчальні програми виконані повністю. Звіти про облік навчальних досягнень учнів за рік в Ярешківському НВК показали: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282"/>
        <w:gridCol w:w="1333"/>
        <w:gridCol w:w="1538"/>
        <w:gridCol w:w="1111"/>
        <w:gridCol w:w="1051"/>
        <w:gridCol w:w="1051"/>
        <w:gridCol w:w="1051"/>
        <w:gridCol w:w="1051"/>
      </w:tblGrid>
      <w:tr w:rsidR="00350206" w:rsidRPr="00350206" w:rsidTr="00F26B39">
        <w:tc>
          <w:tcPr>
            <w:tcW w:w="669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1282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Клас</w:t>
            </w:r>
          </w:p>
        </w:tc>
        <w:tc>
          <w:tcPr>
            <w:tcW w:w="1333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К-ть учнів</w:t>
            </w:r>
          </w:p>
        </w:tc>
        <w:tc>
          <w:tcPr>
            <w:tcW w:w="1538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% успішності</w:t>
            </w:r>
          </w:p>
        </w:tc>
        <w:tc>
          <w:tcPr>
            <w:tcW w:w="1111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% якості знань</w:t>
            </w:r>
          </w:p>
        </w:tc>
        <w:tc>
          <w:tcPr>
            <w:tcW w:w="4204" w:type="dxa"/>
            <w:gridSpan w:val="4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Рівні навчальних досягнень</w:t>
            </w:r>
          </w:p>
        </w:tc>
      </w:tr>
      <w:tr w:rsidR="00350206" w:rsidRPr="00350206" w:rsidTr="00F26B39">
        <w:trPr>
          <w:cantSplit/>
          <w:trHeight w:val="1551"/>
        </w:trPr>
        <w:tc>
          <w:tcPr>
            <w:tcW w:w="669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282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333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538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111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високий</w:t>
            </w: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достатній</w:t>
            </w: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середній</w:t>
            </w: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початковий</w:t>
            </w: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 90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90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100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67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100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67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</w:tr>
    </w:tbl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 норму з техніки читання вклалися всі учні 1-4 класів.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Аналіз обліку успішності учнів 5-9 класів показав: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282"/>
        <w:gridCol w:w="1333"/>
        <w:gridCol w:w="1538"/>
        <w:gridCol w:w="1111"/>
        <w:gridCol w:w="1051"/>
        <w:gridCol w:w="1051"/>
        <w:gridCol w:w="1051"/>
        <w:gridCol w:w="1051"/>
      </w:tblGrid>
      <w:tr w:rsidR="00350206" w:rsidRPr="00350206" w:rsidTr="00F26B39">
        <w:tc>
          <w:tcPr>
            <w:tcW w:w="669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1282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Клас</w:t>
            </w:r>
          </w:p>
        </w:tc>
        <w:tc>
          <w:tcPr>
            <w:tcW w:w="1333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К-ть учнів</w:t>
            </w:r>
          </w:p>
        </w:tc>
        <w:tc>
          <w:tcPr>
            <w:tcW w:w="1538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% успішності</w:t>
            </w:r>
          </w:p>
        </w:tc>
        <w:tc>
          <w:tcPr>
            <w:tcW w:w="1111" w:type="dxa"/>
            <w:vMerge w:val="restart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% якості знань</w:t>
            </w:r>
          </w:p>
        </w:tc>
        <w:tc>
          <w:tcPr>
            <w:tcW w:w="4204" w:type="dxa"/>
            <w:gridSpan w:val="4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Рівні навчальних досягнень</w:t>
            </w:r>
          </w:p>
        </w:tc>
      </w:tr>
      <w:tr w:rsidR="00350206" w:rsidRPr="00350206" w:rsidTr="00F26B39">
        <w:trPr>
          <w:cantSplit/>
          <w:trHeight w:val="1551"/>
        </w:trPr>
        <w:tc>
          <w:tcPr>
            <w:tcW w:w="669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282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333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538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111" w:type="dxa"/>
            <w:vMerge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високий</w:t>
            </w: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достатній</w:t>
            </w: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середній</w:t>
            </w:r>
          </w:p>
        </w:tc>
        <w:tc>
          <w:tcPr>
            <w:tcW w:w="1051" w:type="dxa"/>
            <w:textDirection w:val="btLr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низький</w:t>
            </w: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100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43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100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29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100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36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</w:tr>
      <w:tr w:rsidR="00350206" w:rsidRPr="00350206" w:rsidTr="00F26B39">
        <w:tc>
          <w:tcPr>
            <w:tcW w:w="669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1282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1333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1538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100</w:t>
            </w:r>
          </w:p>
        </w:tc>
        <w:tc>
          <w:tcPr>
            <w:tcW w:w="111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56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 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4уч.</w:t>
            </w:r>
          </w:p>
        </w:tc>
        <w:tc>
          <w:tcPr>
            <w:tcW w:w="1051" w:type="dxa"/>
          </w:tcPr>
          <w:p w:rsidR="00350206" w:rsidRPr="00350206" w:rsidRDefault="00350206" w:rsidP="003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3502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</w:t>
            </w:r>
          </w:p>
        </w:tc>
      </w:tr>
    </w:tbl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Процент якості знань серед учнів – 49 %.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НВК постійно співпрацює з місцевим господарством. За його кошти у цьому навчальному році ми м</w:t>
      </w:r>
      <w:r w:rsidR="007B445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али змогу безкоштовно отримати 100 кг борошна , 120 л о</w:t>
      </w:r>
      <w:r w:rsidR="000941BE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лії, 50 кг гречки.  Товариством було виділено15</w:t>
      </w:r>
      <w:r w:rsidR="007B445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0 л дизпалива</w:t>
      </w:r>
      <w:r w:rsidR="000941BE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та 2</w:t>
      </w:r>
      <w:r w:rsidR="000941BE"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0 л бензину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для підвозу учнів </w:t>
      </w:r>
      <w:r w:rsidR="007B445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на районні олімпіади та свята, екскурсії,</w:t>
      </w:r>
      <w:r w:rsidR="000941BE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. Були придбані новорічні подарунки для дітей дошкільного віку та учнів 1-9 класів. Планується  виділити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кошти господарством для придба</w:t>
      </w:r>
      <w:r w:rsidR="000941BE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ння 5 комп’ютерів. </w:t>
      </w:r>
    </w:p>
    <w:p w:rsidR="00350206" w:rsidRDefault="000941BE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Сільська рада виділила 37421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гр. для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придбання вікон у спортивний зал  та кабінети початкової ланки 3 і 4 класу.</w:t>
      </w:r>
      <w:r w:rsidR="00EF19EF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З метою покращення відпочинку та оздоровлення учнів сільською радою ( сільський голова Дика Т.Г.) було виділено для роботи пришкільного табору з денним перебуванням «Пролісок» 13900гр. (начальник табору соціальний педагог Шинкарук М.П.)</w:t>
      </w:r>
    </w:p>
    <w:p w:rsidR="000941BE" w:rsidRDefault="000941BE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За батьківські  та спонсорські кошти було придбано 6 вікон на загальну суму 15500 гр.</w:t>
      </w:r>
      <w:r w:rsidR="00EF19EF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( 1 вікно у кабінет німецької мови, 1 вікно у кабінет природничих наук ( 5600 гр.) та 4 вікна у спортзал (9900 гшр.), також конвектори у дошкільний підрозділ та 1,2 класи.</w:t>
      </w:r>
    </w:p>
    <w:p w:rsidR="00350206" w:rsidRPr="00350206" w:rsidRDefault="00EF19EF" w:rsidP="00EF1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         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>Відповідно до наказу Міністерства освіти в Ярешківському НВК наказом № 14 від 11.09.2009 року створено Раду у справах неповнолітніх у мікрорайоні. По сьогоднішній день Рада працює по питаннях бездоглядності та правопорушень серед учнівської молоді, протягом року Рада профілактики працювала з учнями, батьківським комітетом та громадськістю. Основним напрямком роботи соціального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 xml:space="preserve"> та класних керівників, вихователів ДНЗ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 xml:space="preserve"> є питання запобігання дитячої бездоглядності, профілактики правопорушень та злочинності дітей шкільного та дошкільного віку</w:t>
      </w:r>
      <w:r w:rsidR="006B0E66"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  <w:t>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метою діяльності психологічної служби системи освіти є </w:t>
      </w:r>
      <w:proofErr w:type="gramStart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іально-психологічне забезпечення процесу реформування освіти, здійснення психологічної експертизи, соціально-психологічної корекції та соціальної реабілітації учнівської молоді; психологічна просвіта всіх учасників освітнього процесу.</w:t>
      </w:r>
    </w:p>
    <w:p w:rsidR="00350206" w:rsidRPr="00350206" w:rsidRDefault="00350206" w:rsidP="003502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Виходячи з цього була поставлена така мета:</w:t>
      </w:r>
    </w:p>
    <w:p w:rsidR="00350206" w:rsidRPr="00350206" w:rsidRDefault="00350206" w:rsidP="003502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-оптимізація, адаптація, навчання, виховання та розвиток кожної дитини, виходячи з її індивідуальності;</w:t>
      </w:r>
    </w:p>
    <w:p w:rsidR="00350206" w:rsidRPr="00350206" w:rsidRDefault="00350206" w:rsidP="003502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оптимізація взаємодії між </w:t>
      </w:r>
      <w:proofErr w:type="gramStart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 суб’єктами навчально-виховного процесу.</w:t>
      </w:r>
    </w:p>
    <w:p w:rsidR="00350206" w:rsidRPr="00350206" w:rsidRDefault="00350206" w:rsidP="003502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F1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proofErr w:type="gramEnd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ізації мети виконувались слідуючі завдання: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здійснювався психологічний супровід </w:t>
      </w:r>
      <w:proofErr w:type="gramStart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ітей;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робота з оптимізації навчально-виховного процесу.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Робота   проводилась   на   основі   розробленого   плану   за   такими    напрямками: психодіагностична, корекційно-відновлювальна, консультативна,    організаційно-методична робота, психологічна просвіта 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зв'язки з громадськістю.</w:t>
      </w:r>
      <w:r w:rsidR="006B0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Відповідно була проведена велика робота щодо навчання за інклюзивною формою навчання у дошкільному підрозділі Локатоша Е.( асистент вихователя Максименко Н.М.), у 5 класі Карлаша О.( асистент вчителя Мельниченко Н.П.) та переведено на індивідуальну форму навчання учня 4 класу, що прибув з Березанської ЗОШ І-ІІІ ступенів № 4 Розуменка Б. з 28.10.2014 року. На 2015-2016 навчальний рік запропоновано пройти обстеження у районному ПМПК таким учням: Абакумову А.( учню 2 класу), Карлашу О.( учню 5 класу), Розуменку Б.(учню 4 класу) та вихованцю ДНЗ Локатошу Е. </w:t>
      </w:r>
    </w:p>
    <w:p w:rsidR="006B0E66" w:rsidRPr="006B0E66" w:rsidRDefault="006B0E6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метою формування свідомості школярів, попередження насилля в сім’ях були проведені тренінги. Бесіди. Виховні години на теми: </w:t>
      </w:r>
    </w:p>
    <w:p w:rsidR="00350206" w:rsidRPr="006B0E66" w:rsidRDefault="00350206" w:rsidP="006B0E66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«Мій Всесвіт»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«Що потрібно знати про 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ій характер»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«Психологічні причини етнічних конфлікті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«Сутність ксенофобії»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«Поважай себе-поважай інших»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серед людей»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«Що таке толерантність»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«Праця неповнолітніх»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«Злочин можна попередити»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«Захистимо себе від насилля»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«Попередження торгівлею людьми»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«Відповідальний за свої вчинки»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«Що таке аморальність»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«Твоє життя 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вій вибір»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 такий як всі»</w:t>
      </w:r>
    </w:p>
    <w:p w:rsidR="00350206" w:rsidRPr="00350206" w:rsidRDefault="00350206" w:rsidP="003502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«Обираємо своє майбутнє»</w:t>
      </w:r>
      <w:r w:rsidR="00D40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1.2. Характеристика переваг та недолі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ів.</w:t>
      </w:r>
    </w:p>
    <w:p w:rsidR="00350206" w:rsidRPr="00350206" w:rsidRDefault="00350206" w:rsidP="00350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Працюючи</w:t>
      </w: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над виконанням 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ічного плану роботи на 2012-2013н.р.</w:t>
      </w: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було виявлено ряд проблем в  роботі</w:t>
      </w: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педагогів, адміністрації НВК</w:t>
      </w: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50206" w:rsidRPr="00350206" w:rsidRDefault="00350206" w:rsidP="00350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Багато часу йде на опрацювання науково-методичної літератури, яка не є спеціальною, а більше часу треба приділяти на корекційну, </w:t>
      </w:r>
      <w:proofErr w:type="gramStart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</w:t>
      </w:r>
      <w:proofErr w:type="gramEnd"/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ілактичну роботу та налагодження взаємодії між різними суб’єктами навчального процесу.</w:t>
      </w:r>
    </w:p>
    <w:p w:rsidR="00350206" w:rsidRPr="00350206" w:rsidRDefault="00350206" w:rsidP="00350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Потрібно у новому навчальному році звернути увагу на покращення взаємовідвідування уроків, занять та глибокому аналізі недоліків у виховній та освітній роботі педагогів.</w:t>
      </w:r>
    </w:p>
    <w:p w:rsidR="00350206" w:rsidRPr="00350206" w:rsidRDefault="00350206" w:rsidP="00350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Сворення єдиної інформаційної системи роботи навчального закладу та оприлюднення даної інфрмації на сторінках веб-сайту.</w:t>
      </w:r>
    </w:p>
    <w:p w:rsidR="00350206" w:rsidRPr="00350206" w:rsidRDefault="00350206" w:rsidP="00350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Покращити взаємодію дошкільного підрозділу у наступності виховання дітей з початковою ланкою.</w:t>
      </w:r>
    </w:p>
    <w:p w:rsidR="00350206" w:rsidRPr="005147ED" w:rsidRDefault="00350206" w:rsidP="003502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</w:pPr>
      <w:r w:rsidRPr="00514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Але потрібно відмітити, що результати цьогорічної роботи педагогічного колективу виявились кращими, порівняно з минулим роком, бо підвищилась активна співпраця вчителів, вихователя, медпрацівника та інших працівників НВК з психологом та соціальним педагогом НВК </w:t>
      </w:r>
      <w:r w:rsidR="00514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0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вересні </w:t>
      </w:r>
      <w:r w:rsidR="00D40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2014 року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відбулась п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еревірка санітарного стану НВК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антромедичний огляд учнів та вихованців НВК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медсестрою, оновлено медичні картки учнів, постійно проводиться огляд учнів на педикульоз,  сумісно з медсестрою проведено цикл лекцій та бесід за темами: «Гігієна дівчат», «Вплив паління, алкоголю та наркоманії на організм людини», «Венеричні захворювання серед підлітків», круглий стіл  до Дня боротьби зі СНІДом, бесіда «Наслідки вживання тютюнових виробів », «Туберкульоз – захворювання 21 століття», «Попередження грипу»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«Ебола – тяжке інфекційне захворювання»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бесіди з профілактики н</w:t>
      </w:r>
      <w:bookmarkStart w:id="0" w:name="_GoBack"/>
      <w:bookmarkEnd w:id="0"/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аркоманії, токсикоманії, алкоголізму, паління.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медсестрою надавалася допомога при випуску санбюлетенів «Ми за тверезість», «Здоровий спосіб життя», «Ми проти наркотиків», «СНІД – чума 21 століття». Про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водилось навчання учнів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темами: «Профілактика захворювання очей», «Профілактика порушення осанки».</w:t>
      </w:r>
    </w:p>
    <w:p w:rsidR="00350206" w:rsidRPr="00350206" w:rsidRDefault="00350206" w:rsidP="0035020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Просвітницька, профілактична робота</w:t>
      </w:r>
      <w:r w:rsidR="002C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Було проведення ряд бесід в рамках тематичних тижневиків,ігротека для учнів молодшої школи: «Знай свої права», перегляд навчальних відеороликів,презентацій «Процедура затримання неповнолітніх», «Зроби свій правильний вибір», «Шкідливі звички в твоєму житті».</w:t>
      </w:r>
      <w:r w:rsidRPr="00350206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:rsidR="00350206" w:rsidRPr="00350206" w:rsidRDefault="00350206" w:rsidP="00350206">
      <w:pPr>
        <w:tabs>
          <w:tab w:val="left" w:pos="0"/>
          <w:tab w:val="num" w:pos="1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Профілактичні бесіди з учнями щодо поведінки під час навчально – виховного процесу,зниження рівня успішності через погану поведінку, профілактики негативних явищ серед неповнолітніх, «Відповідальність за вживання слабоалкогольних, тютюнових виробів»,бесіда з учнями та батьками «Суїцид неповнолітніх»,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«Вплив паління на організм людини», бесіда «Основні положення ООН та права дитини і норм родинного виховання», «Профілактика негативних явищ в учнівському середовищі. Методи первинної профілактики наркоманії та ВІЛ-інфекції», проведені уроки гендерної грамотності «Ми різні, але рівні», 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виступи на батьківських зборах, на класних годинах, відвідування сімей учнів, що потребують додаткової уваги. Виховні заходи «За здоровий спосіб життя», </w:t>
      </w:r>
      <w:r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 «Твоє здоров'я та паління ».</w:t>
      </w:r>
    </w:p>
    <w:p w:rsidR="002C5326" w:rsidRPr="00350206" w:rsidRDefault="00350206" w:rsidP="002C5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</w:t>
      </w:r>
      <w:r w:rsidR="002C5326" w:rsidRPr="002C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C5326" w:rsidRPr="003502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Зв'язок з громадськістю.</w:t>
      </w:r>
    </w:p>
    <w:p w:rsidR="00350206" w:rsidRPr="00350206" w:rsidRDefault="002C532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350206" w:rsidRPr="0035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іяльність соціального педагога навчального закладу.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1.Основні завдання роботи соціального педагога Ярешківського НВК.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Захист інтересів дітей в усіх сферах життєдіяльності, забезпечування соціально-педагогічного патронажу дітей та молоді, як головного пріоритету і цінності в суспільстві.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Здійснення посередництва між школою, сім'єю, центрами соціальних служб для молоді, кримінальної міліції, органів місцевого самоврядування та громадських організацій з метою адаптації дитини до вимог соціального середовища і створення умов для її благополучного розвитку. 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Вивчити та реально оцінити особливості соціального середовища, ступінь і спрямованість впливу середовища на особистість, соціальний статус учня, визначити та аналізувати соціальні чинники, їхню спрямованість і влив на особистість;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З’ясувати причини відхилення у поведінці дітей, підлітків; причини соціальних негараздів у сім’ї, що потребують додаткової педагогічної уваги.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Пропаганда здорового способу життя серед учнів, батьків.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Залучення батьків, медичних працівників, дільничного міліціонера, служби юстиції та інших служб для роботи у напрямі оздоровлення підростаючого покоління.</w:t>
      </w:r>
    </w:p>
    <w:p w:rsidR="00350206" w:rsidRPr="00350206" w:rsidRDefault="005147ED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Проведення 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виховних заходів, що сприятимуть формуванню у дітей здорового способу життя.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Створення засобів шкільної інформації (випуск буклетів, бюлетенів, створення комп’ютерних публікацій та презентацій).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Різнобічно інформувати дітей, батьків, вчителів про вплив негативних чинників на здоров'я і розвиток людського організму.</w:t>
      </w:r>
    </w:p>
    <w:p w:rsidR="005147ED" w:rsidRDefault="00350206" w:rsidP="005147E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1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проводились</w:t>
      </w:r>
      <w:r w:rsidR="005147ED"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профілактичні бесід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 рамках місячника правових знань </w:t>
      </w:r>
      <w:r w:rsidR="005147ED"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Разом з соціальним працівником бул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відвідано  неблагонадійні сім</w:t>
      </w:r>
      <w:r w:rsidR="00514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5147ED" w:rsidRPr="0035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Вітковських та Гарейди Р., Шумейка А. та Попової А., Розуменка Б., багатодітних родин: Глазкових, Бутенків, Карлашів, Тренб. </w:t>
      </w:r>
      <w:r w:rsidR="0040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жорстокого поводження з дітьми було проведено бесіди з батьком Христофорової О., учениці 4 класу. Щодо вияснення причин </w:t>
      </w:r>
      <w:r w:rsidR="0040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жорстокого поводження з Поповою</w:t>
      </w:r>
      <w:r w:rsidR="005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="0040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ученицею 4 класу було задіяно працівників управління освіти молоді та спорту Баришівської райдерж -адміністрації, службу у справах дітей та молоді</w:t>
      </w:r>
      <w:r w:rsidR="00405ED9" w:rsidRPr="0040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Баришівської райдержадмі -ністрації та управління міліції </w:t>
      </w:r>
      <w:r w:rsidR="002C5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Баришівського району.</w:t>
      </w:r>
    </w:p>
    <w:p w:rsidR="002C5326" w:rsidRPr="00350206" w:rsidRDefault="002C5326" w:rsidP="005147E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206" w:rsidRPr="00350206" w:rsidRDefault="00350206" w:rsidP="005147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uk-UA" w:eastAsia="ru-RU"/>
        </w:rPr>
      </w:pPr>
    </w:p>
    <w:p w:rsidR="00D01B71" w:rsidRDefault="00D01B71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Дошкільний навчальний заклад "Сонечко" 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налічує дитячого контингенту -24 осо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Біла О. Г. - вихователь ДНЗ,</w:t>
      </w:r>
      <w:r w:rsidR="002C5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року закінчила Переяславський педаг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огічний університет, Кобзар А.В.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– має вищу педагогічну освіту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пройшла курси підвищення педагогічної кваліфікації при КОІПОПК.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навчально-виховного процесу здійснюється згідно з Законами України "Про освіту", "П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 дошкільну освіту"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Базовим компонентом дошкільної освіти в Україні.</w:t>
      </w:r>
    </w:p>
    <w:p w:rsidR="00350206" w:rsidRPr="002C5326" w:rsidRDefault="00350206" w:rsidP="002C5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Навчально-виховний процес здійснювався згідно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« </w:t>
      </w:r>
      <w:r w:rsidR="002C5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Українське дошкілля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Дошкільна освіта включала в себе як інваріативну складову так і варіативну (валеологія). У дитячому садку працював гурток "Барвисте джерельце", що сприяло розвитку фантазії дітей, дрібної моторики та розвитку естетичного смаку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гурток англійської мови.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ДНЗ звертається особлива увага на оздоровчу роботу. Влітку заклад працював за спеціальною програмою, яка булла спрямована на загартування дитячого організму, оздоровлення, фізичне виховання, формування екологічної та морально-етичної культури.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Педагогічна рада, методична рада, творча група, рада ДНЗ спрямували зусилля на вирішення наступ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питань у новому 2014-2015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р.: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Розширення та удосконалення організації фізкультурно-оздоровчої роботи;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Удосконалення роботи щодо створення предметно-ігрового середовища та психологічного комфорту для перебування дітей у закладі;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Підвищення ефективності форм роботи, спрямованої на безпеку життєдіяльності дітей;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Урахування вікових та індивідуальних особливостей кожної дитини під час підготовки і проведення навчальних занять та виховних заходів; ' „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Дотримання системності та послідовності у роботі з дитячим колективом та в індивідуальній роботі з кожною дитиною;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Виведення на достатній рівень роботи спрямованої на формування емоційно-позитивного спілкування в дитячому колективі;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Продовження пошуків нових форм роботи з батьками;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Партнерства та взаємодії між педагогами, батьками та дітьми;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Удосконалення та систематизація особистих навчально-методичних комплексів та ефективне їх використання у роботі;</w:t>
      </w: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  Підвищення теоретичного рівня і фахової підготовки педагогів, їх самоосвіту.</w:t>
      </w:r>
    </w:p>
    <w:p w:rsidR="00350206" w:rsidRPr="00350206" w:rsidRDefault="00876BF1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В НВК працює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шкільна їдальня, де мали можливість харчуватися всі бажаючі учні. Гаряч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им харчуванням у нас охоплено 68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  учні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в </w:t>
      </w:r>
      <w:r w:rsidR="00350206" w:rsidRPr="00350206"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 xml:space="preserve">(100%).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val="uk-UA" w:eastAsia="ru-RU"/>
        </w:rPr>
        <w:t>Цього року було за кошти СТОВ «Ярешківське» на суму 700гр. замінено комфорку у електроплиті.</w:t>
      </w:r>
    </w:p>
    <w:p w:rsidR="00350206" w:rsidRPr="00350206" w:rsidRDefault="00350206" w:rsidP="0035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50206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Адміністрація НВК приділяє значну увагу удосконаленню роботи з питань безпеки життєдіяльнос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ті. Протягом  останнього року  зареєстровано 2 нещасного випадки травмування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 с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еред школя</w:t>
      </w:r>
      <w:r w:rsidR="00405ED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рів</w:t>
      </w:r>
      <w:r w:rsidRPr="0035020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 Розроблено посадові Інструкції з ТБ, працює ДЮП, регулярно проводяться всі необхідні види інструктажів, навчання по ТБ, дні ЦО.</w:t>
      </w:r>
    </w:p>
    <w:p w:rsidR="00350206" w:rsidRPr="00876BF1" w:rsidRDefault="00350206" w:rsidP="0035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6B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Головними завданнями навчального закладу</w:t>
      </w:r>
      <w:proofErr w:type="gramStart"/>
      <w:r w:rsidRPr="00876B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 творчого колективу вчителів-однодумців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 рівня якості навчання учнів шляхом удосконалення роботи по впровадженню інноваційних педагогічних технологій</w:t>
      </w:r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 удосконалення уроку як основної форми навчально-виховного процесу.</w:t>
      </w:r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системи виховної робот з метою формування згуртованого учнівського колективу.</w:t>
      </w:r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Турбота про фізичне і духовне здоров’я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кожного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учня.</w:t>
      </w:r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громадянина, патріота України, формування і закріплення традицій українського народу.</w:t>
      </w:r>
    </w:p>
    <w:p w:rsidR="00350206" w:rsidRPr="00350206" w:rsidRDefault="00350206" w:rsidP="003502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Розвивати матеріально-технічну базу з питань комп’ютерізації навчального закладу й поповнення фонду бібліотеки навчально-наочними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ібниками та художньою літературою.</w:t>
      </w:r>
    </w:p>
    <w:p w:rsidR="00350206" w:rsidRPr="00350206" w:rsidRDefault="00350206" w:rsidP="0035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Метою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НВК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забезпечення виховання морально та фізично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здорового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покоління, розвиток прихованих здібностей і обдарувань учнівської молоді та її професійного самовизначення.</w:t>
      </w:r>
    </w:p>
    <w:p w:rsidR="00350206" w:rsidRPr="00350206" w:rsidRDefault="00350206" w:rsidP="0035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Виходячи з цього вважаємо </w:t>
      </w:r>
      <w:proofErr w:type="gramStart"/>
      <w:r w:rsidRPr="00350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</w:t>
      </w:r>
      <w:proofErr w:type="gramEnd"/>
      <w:r w:rsidRPr="00350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іоритетним в 201</w:t>
      </w:r>
      <w:r w:rsidR="00405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5</w:t>
      </w:r>
      <w:r w:rsidRPr="00350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405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6</w:t>
      </w:r>
      <w:r w:rsidRPr="00350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навчальному році продовжити роботу над проблемою</w:t>
      </w:r>
      <w:r w:rsidRPr="00350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876B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876BF1" w:rsidRPr="00876B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Формування життєвих компетентностей особистості учня на основі розвитку творчих здібностей на уроках та в позаурочній діяльності</w:t>
      </w:r>
      <w:r w:rsidRPr="00876B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35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6B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Реалізація основних положень особистісного орієнтованого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ідходу до навчання та вихо</w:t>
      </w:r>
      <w:r w:rsidR="00876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вання, вирішення проблеми </w:t>
      </w:r>
      <w:r w:rsidR="00876BF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НВК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 </w:t>
      </w:r>
      <w:r w:rsidR="00876BF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продовжувати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здійснюватися через систему роботи: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внутрішкільного контролю на основі управлінських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ішень;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цілеспрямованої спільної роботи педагогічного колективу і кожного вчителя над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ідвищенням рівня навчальних досягнень учнів з усіх навчальних предметів;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 і творчого впровадження в практику навчання і виховання учні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педагогічних інновацій вчителів району, області, України;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 над удосконаленням уроку як засобу розвитку творчої особистості учителя і учня, самореалізації творчої особистості;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проведення шкільних олімпіад та більш ретельної індивідуальної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 учнів до участі в олімпіадах, конкурсах різного рівня, МАН, роботи зі здібними та обдарованими дітьми;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нормативне забезпечення, педагогічний аналіз та самоаналіз, контроль та корекцію НВП;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активізацію роботи з питань виховання громадської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ідомості учнів, шкільного самоврядування, формування патріотизму, громадянських і конституційних обов’язків, поваги до державних символів України, національної ідеї;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врахування вчителями – предметниками, класними керівниками принципів диференціації та індивідуалізації, психолого — педагогічних особливостей дітей;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 роботи щодо виконання рекомендацій  методичних об’єднань, семінарів, атестаційної комі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ії;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роботу з 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ілактики дитячої злочинності та правопорушень;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 санітарно – гі</w:t>
      </w:r>
      <w:proofErr w:type="gramStart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ієнічного режиму, здійснення медичного обслуговування учнів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НВК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50206" w:rsidRPr="00350206" w:rsidRDefault="00350206" w:rsidP="003502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створення безпечних умов з охорони праці для учнів і працівників 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НВК</w:t>
      </w:r>
      <w:r w:rsidRPr="00350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виховання економічної, естетичної та правової культури.</w:t>
      </w: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206" w:rsidRPr="00350206" w:rsidRDefault="00350206" w:rsidP="00350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286AC6" w:rsidRPr="00350206" w:rsidRDefault="00286AC6" w:rsidP="00350206">
      <w:pPr>
        <w:pStyle w:val="a3"/>
        <w:rPr>
          <w:rFonts w:ascii="Times New Roman" w:hAnsi="Times New Roman" w:cs="Times New Roman"/>
          <w:lang w:val="uk-UA"/>
        </w:rPr>
      </w:pPr>
    </w:p>
    <w:sectPr w:rsidR="00286AC6" w:rsidRPr="00350206" w:rsidSect="005C5B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748"/>
    <w:multiLevelType w:val="hybridMultilevel"/>
    <w:tmpl w:val="9F1C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06F23"/>
    <w:multiLevelType w:val="hybridMultilevel"/>
    <w:tmpl w:val="670E0C4A"/>
    <w:lvl w:ilvl="0" w:tplc="3BE06EF0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7C6AEF"/>
    <w:multiLevelType w:val="hybridMultilevel"/>
    <w:tmpl w:val="FDB4A5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E7606C9"/>
    <w:multiLevelType w:val="hybridMultilevel"/>
    <w:tmpl w:val="074C3B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ED93BFA"/>
    <w:multiLevelType w:val="hybridMultilevel"/>
    <w:tmpl w:val="9E88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7787A"/>
    <w:multiLevelType w:val="multilevel"/>
    <w:tmpl w:val="6E72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95315"/>
    <w:multiLevelType w:val="multilevel"/>
    <w:tmpl w:val="3102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17E0F"/>
    <w:multiLevelType w:val="hybridMultilevel"/>
    <w:tmpl w:val="308CE94A"/>
    <w:lvl w:ilvl="0" w:tplc="6C046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87AFA"/>
    <w:multiLevelType w:val="hybridMultilevel"/>
    <w:tmpl w:val="F0BCF78C"/>
    <w:lvl w:ilvl="0" w:tplc="FF1EDA78">
      <w:start w:val="20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0633"/>
    <w:multiLevelType w:val="hybridMultilevel"/>
    <w:tmpl w:val="5BC6506E"/>
    <w:lvl w:ilvl="0" w:tplc="3EB6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983"/>
    <w:multiLevelType w:val="hybridMultilevel"/>
    <w:tmpl w:val="8E20CB96"/>
    <w:lvl w:ilvl="0" w:tplc="E9503F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C29140">
      <w:numFmt w:val="none"/>
      <w:lvlText w:val=""/>
      <w:lvlJc w:val="left"/>
      <w:pPr>
        <w:tabs>
          <w:tab w:val="num" w:pos="360"/>
        </w:tabs>
      </w:pPr>
    </w:lvl>
    <w:lvl w:ilvl="2" w:tplc="B60448A2">
      <w:numFmt w:val="none"/>
      <w:lvlText w:val=""/>
      <w:lvlJc w:val="left"/>
      <w:pPr>
        <w:tabs>
          <w:tab w:val="num" w:pos="360"/>
        </w:tabs>
      </w:pPr>
    </w:lvl>
    <w:lvl w:ilvl="3" w:tplc="C7021FCA">
      <w:numFmt w:val="none"/>
      <w:lvlText w:val=""/>
      <w:lvlJc w:val="left"/>
      <w:pPr>
        <w:tabs>
          <w:tab w:val="num" w:pos="360"/>
        </w:tabs>
      </w:pPr>
    </w:lvl>
    <w:lvl w:ilvl="4" w:tplc="CA68A500">
      <w:numFmt w:val="none"/>
      <w:lvlText w:val=""/>
      <w:lvlJc w:val="left"/>
      <w:pPr>
        <w:tabs>
          <w:tab w:val="num" w:pos="360"/>
        </w:tabs>
      </w:pPr>
    </w:lvl>
    <w:lvl w:ilvl="5" w:tplc="65922E52">
      <w:numFmt w:val="none"/>
      <w:lvlText w:val=""/>
      <w:lvlJc w:val="left"/>
      <w:pPr>
        <w:tabs>
          <w:tab w:val="num" w:pos="360"/>
        </w:tabs>
      </w:pPr>
    </w:lvl>
    <w:lvl w:ilvl="6" w:tplc="6FDCD88E">
      <w:numFmt w:val="none"/>
      <w:lvlText w:val=""/>
      <w:lvlJc w:val="left"/>
      <w:pPr>
        <w:tabs>
          <w:tab w:val="num" w:pos="360"/>
        </w:tabs>
      </w:pPr>
    </w:lvl>
    <w:lvl w:ilvl="7" w:tplc="430EDB92">
      <w:numFmt w:val="none"/>
      <w:lvlText w:val=""/>
      <w:lvlJc w:val="left"/>
      <w:pPr>
        <w:tabs>
          <w:tab w:val="num" w:pos="360"/>
        </w:tabs>
      </w:pPr>
    </w:lvl>
    <w:lvl w:ilvl="8" w:tplc="E9B0C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0206"/>
    <w:rsid w:val="000941BE"/>
    <w:rsid w:val="00286AC6"/>
    <w:rsid w:val="002C5326"/>
    <w:rsid w:val="00350206"/>
    <w:rsid w:val="00405ED9"/>
    <w:rsid w:val="00450CF0"/>
    <w:rsid w:val="004A43AC"/>
    <w:rsid w:val="004C33D2"/>
    <w:rsid w:val="005147ED"/>
    <w:rsid w:val="005A261D"/>
    <w:rsid w:val="005C5BC1"/>
    <w:rsid w:val="00653309"/>
    <w:rsid w:val="006B0E66"/>
    <w:rsid w:val="007B4456"/>
    <w:rsid w:val="00876BF1"/>
    <w:rsid w:val="00A30D3F"/>
    <w:rsid w:val="00A4034C"/>
    <w:rsid w:val="00AB5937"/>
    <w:rsid w:val="00D01B71"/>
    <w:rsid w:val="00D406EA"/>
    <w:rsid w:val="00DC5693"/>
    <w:rsid w:val="00EF19EF"/>
    <w:rsid w:val="00F26B39"/>
    <w:rsid w:val="00FB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1"/>
  </w:style>
  <w:style w:type="paragraph" w:styleId="1">
    <w:name w:val="heading 1"/>
    <w:basedOn w:val="a"/>
    <w:next w:val="a"/>
    <w:link w:val="10"/>
    <w:qFormat/>
    <w:rsid w:val="003502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502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5020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502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5020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35020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350206"/>
  </w:style>
  <w:style w:type="paragraph" w:styleId="a4">
    <w:name w:val="Body Text"/>
    <w:basedOn w:val="a"/>
    <w:link w:val="a5"/>
    <w:semiHidden/>
    <w:rsid w:val="00350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502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rsid w:val="003502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35020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6">
    <w:name w:val="Body Text Indent"/>
    <w:basedOn w:val="a"/>
    <w:link w:val="a7"/>
    <w:semiHidden/>
    <w:rsid w:val="0035020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50206"/>
    <w:rPr>
      <w:rFonts w:ascii="Times New Roman" w:eastAsia="Times New Roman" w:hAnsi="Times New Roman" w:cs="Times New Roman"/>
      <w:color w:val="000000"/>
      <w:sz w:val="28"/>
      <w:szCs w:val="26"/>
      <w:lang w:val="uk-UA" w:eastAsia="ru-RU"/>
    </w:rPr>
  </w:style>
  <w:style w:type="paragraph" w:styleId="23">
    <w:name w:val="Body Text Indent 2"/>
    <w:basedOn w:val="a"/>
    <w:link w:val="24"/>
    <w:semiHidden/>
    <w:rsid w:val="00350206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5020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table" w:styleId="a8">
    <w:name w:val="Table Grid"/>
    <w:basedOn w:val="a1"/>
    <w:uiPriority w:val="59"/>
    <w:rsid w:val="0035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0206"/>
    <w:pPr>
      <w:ind w:left="720" w:firstLine="284"/>
      <w:contextualSpacing/>
      <w:jc w:val="both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02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5020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350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0206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502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5020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502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5020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35020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350206"/>
  </w:style>
  <w:style w:type="paragraph" w:styleId="a4">
    <w:name w:val="Body Text"/>
    <w:basedOn w:val="a"/>
    <w:link w:val="a5"/>
    <w:semiHidden/>
    <w:rsid w:val="00350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semiHidden/>
    <w:rsid w:val="003502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rsid w:val="003502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22">
    <w:name w:val="Основний текст 2 Знак"/>
    <w:basedOn w:val="a0"/>
    <w:link w:val="21"/>
    <w:semiHidden/>
    <w:rsid w:val="0035020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6">
    <w:name w:val="Body Text Indent"/>
    <w:basedOn w:val="a"/>
    <w:link w:val="a7"/>
    <w:semiHidden/>
    <w:rsid w:val="0035020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350206"/>
    <w:rPr>
      <w:rFonts w:ascii="Times New Roman" w:eastAsia="Times New Roman" w:hAnsi="Times New Roman" w:cs="Times New Roman"/>
      <w:color w:val="000000"/>
      <w:sz w:val="28"/>
      <w:szCs w:val="26"/>
      <w:lang w:val="uk-UA" w:eastAsia="ru-RU"/>
    </w:rPr>
  </w:style>
  <w:style w:type="paragraph" w:styleId="23">
    <w:name w:val="Body Text Indent 2"/>
    <w:basedOn w:val="a"/>
    <w:link w:val="24"/>
    <w:semiHidden/>
    <w:rsid w:val="00350206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24">
    <w:name w:val="Основний текст з відступом 2 Знак"/>
    <w:basedOn w:val="a0"/>
    <w:link w:val="23"/>
    <w:semiHidden/>
    <w:rsid w:val="0035020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table" w:styleId="a8">
    <w:name w:val="Table Grid"/>
    <w:basedOn w:val="a1"/>
    <w:uiPriority w:val="59"/>
    <w:rsid w:val="0035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50206"/>
    <w:pPr>
      <w:ind w:left="720" w:firstLine="284"/>
      <w:contextualSpacing/>
      <w:jc w:val="both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02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5020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350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ий HTML Знак"/>
    <w:basedOn w:val="a0"/>
    <w:link w:val="HTML"/>
    <w:rsid w:val="00350206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4922</Words>
  <Characters>28057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Робота Ярешківського НВК була спрямована на виконання:</vt:lpstr>
    </vt:vector>
  </TitlesOfParts>
  <Company>CtrlSoft</Company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cp:lastPrinted>2001-01-01T02:12:00Z</cp:lastPrinted>
  <dcterms:created xsi:type="dcterms:W3CDTF">2015-06-16T06:50:00Z</dcterms:created>
  <dcterms:modified xsi:type="dcterms:W3CDTF">2001-01-01T02:20:00Z</dcterms:modified>
</cp:coreProperties>
</file>